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5C" w:rsidRPr="00A5135C" w:rsidRDefault="00A5135C" w:rsidP="00A5135C">
      <w:pPr>
        <w:widowControl/>
        <w:spacing w:line="600" w:lineRule="atLeast"/>
        <w:jc w:val="center"/>
        <w:outlineLvl w:val="0"/>
        <w:rPr>
          <w:rFonts w:ascii="微软雅黑" w:eastAsia="微软雅黑" w:hAnsi="微软雅黑" w:cs="宋体"/>
          <w:b/>
          <w:bCs/>
          <w:color w:val="333333"/>
          <w:kern w:val="36"/>
          <w:sz w:val="36"/>
          <w:szCs w:val="36"/>
        </w:rPr>
      </w:pPr>
      <w:r w:rsidRPr="00A5135C">
        <w:rPr>
          <w:rFonts w:ascii="微软雅黑" w:eastAsia="微软雅黑" w:hAnsi="微软雅黑" w:cs="宋体" w:hint="eastAsia"/>
          <w:b/>
          <w:bCs/>
          <w:color w:val="333333"/>
          <w:kern w:val="36"/>
          <w:sz w:val="36"/>
          <w:szCs w:val="36"/>
        </w:rPr>
        <w:t>工业和信息化部办公厅关于开展2016年中国优秀工业设计奖评奖工作的通知</w:t>
      </w:r>
    </w:p>
    <w:p w:rsidR="00A5135C" w:rsidRPr="00A5135C" w:rsidRDefault="00A5135C" w:rsidP="00A5135C">
      <w:pPr>
        <w:widowControl/>
        <w:spacing w:line="390" w:lineRule="atLeast"/>
        <w:ind w:firstLine="480"/>
        <w:jc w:val="center"/>
        <w:rPr>
          <w:rFonts w:ascii="宋体" w:eastAsia="宋体" w:hAnsi="宋体" w:cs="宋体" w:hint="eastAsia"/>
          <w:color w:val="070707"/>
          <w:kern w:val="0"/>
          <w:szCs w:val="21"/>
        </w:rPr>
      </w:pPr>
      <w:proofErr w:type="gramStart"/>
      <w:r w:rsidRPr="00A5135C">
        <w:rPr>
          <w:rFonts w:ascii="宋体" w:eastAsia="宋体" w:hAnsi="宋体" w:cs="宋体" w:hint="eastAsia"/>
          <w:b/>
          <w:bCs/>
          <w:color w:val="070707"/>
          <w:kern w:val="0"/>
        </w:rPr>
        <w:t>工信厅产业</w:t>
      </w:r>
      <w:proofErr w:type="gramEnd"/>
      <w:r w:rsidRPr="00A5135C">
        <w:rPr>
          <w:rFonts w:ascii="宋体" w:eastAsia="宋体" w:hAnsi="宋体" w:cs="宋体" w:hint="eastAsia"/>
          <w:b/>
          <w:bCs/>
          <w:color w:val="070707"/>
          <w:kern w:val="0"/>
        </w:rPr>
        <w:t>〔</w:t>
      </w:r>
      <w:r w:rsidRPr="00A5135C">
        <w:rPr>
          <w:rFonts w:ascii="Times New Roman" w:eastAsia="宋体" w:hAnsi="Times New Roman" w:cs="Times New Roman"/>
          <w:b/>
          <w:bCs/>
          <w:color w:val="070707"/>
          <w:kern w:val="0"/>
        </w:rPr>
        <w:t>2016</w:t>
      </w:r>
      <w:r w:rsidRPr="00A5135C">
        <w:rPr>
          <w:rFonts w:ascii="宋体" w:eastAsia="宋体" w:hAnsi="宋体" w:cs="宋体" w:hint="eastAsia"/>
          <w:b/>
          <w:bCs/>
          <w:color w:val="070707"/>
          <w:kern w:val="0"/>
        </w:rPr>
        <w:t>〕</w:t>
      </w:r>
      <w:r w:rsidRPr="00A5135C">
        <w:rPr>
          <w:rFonts w:ascii="Times New Roman" w:eastAsia="宋体" w:hAnsi="Times New Roman" w:cs="Times New Roman"/>
          <w:b/>
          <w:bCs/>
          <w:color w:val="070707"/>
          <w:kern w:val="0"/>
        </w:rPr>
        <w:t>113</w:t>
      </w:r>
      <w:r w:rsidRPr="00A5135C">
        <w:rPr>
          <w:rFonts w:ascii="宋体" w:eastAsia="宋体" w:hAnsi="宋体" w:cs="宋体" w:hint="eastAsia"/>
          <w:b/>
          <w:bCs/>
          <w:color w:val="070707"/>
          <w:kern w:val="0"/>
        </w:rPr>
        <w:t>号 </w:t>
      </w:r>
    </w:p>
    <w:p w:rsidR="00A5135C" w:rsidRPr="00A5135C" w:rsidRDefault="00A5135C" w:rsidP="00A5135C">
      <w:pPr>
        <w:widowControl/>
        <w:spacing w:line="390" w:lineRule="atLeast"/>
        <w:ind w:firstLine="480"/>
        <w:jc w:val="center"/>
        <w:rPr>
          <w:rFonts w:ascii="宋体" w:eastAsia="宋体" w:hAnsi="宋体" w:cs="宋体" w:hint="eastAsia"/>
          <w:color w:val="070707"/>
          <w:kern w:val="0"/>
          <w:szCs w:val="21"/>
        </w:rPr>
      </w:pPr>
      <w:r w:rsidRPr="00A5135C">
        <w:rPr>
          <w:rFonts w:ascii="宋体" w:eastAsia="宋体" w:hAnsi="宋体" w:cs="宋体" w:hint="eastAsia"/>
          <w:b/>
          <w:bCs/>
          <w:color w:val="070707"/>
          <w:kern w:val="0"/>
        </w:rPr>
        <w:t> </w:t>
      </w:r>
    </w:p>
    <w:p w:rsidR="00A5135C" w:rsidRPr="00A5135C" w:rsidRDefault="00A5135C" w:rsidP="00A5135C">
      <w:pPr>
        <w:widowControl/>
        <w:spacing w:line="360" w:lineRule="auto"/>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各省、自治区、直辖市及计划单列市、新疆生产建设兵团工业和信息化主管部门：</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为推动工业设计产业加快发展，经中央批准，工业和信息化部决定开展</w:t>
      </w:r>
      <w:r w:rsidRPr="00A5135C">
        <w:rPr>
          <w:rFonts w:ascii="Times New Roman" w:eastAsia="宋体" w:hAnsi="Times New Roman" w:cs="Times New Roman"/>
          <w:color w:val="070707"/>
          <w:kern w:val="0"/>
          <w:sz w:val="24"/>
          <w:szCs w:val="24"/>
        </w:rPr>
        <w:t>2016</w:t>
      </w:r>
      <w:r w:rsidRPr="00A5135C">
        <w:rPr>
          <w:rFonts w:ascii="宋体" w:eastAsia="宋体" w:hAnsi="宋体" w:cs="宋体" w:hint="eastAsia"/>
          <w:color w:val="070707"/>
          <w:kern w:val="0"/>
          <w:sz w:val="24"/>
          <w:szCs w:val="24"/>
        </w:rPr>
        <w:t>年中国优秀工业设计奖评奖工作。现将有关事项通知如下：</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一、指导思想</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全面贯彻党的十八大和十八届三中、四中、五中全会精神，以创新、协调、绿色、开放、共享的发展理念和供给侧结构性改革要求为指导，落实《中国制造</w:t>
      </w:r>
      <w:r w:rsidRPr="00A5135C">
        <w:rPr>
          <w:rFonts w:ascii="宋体" w:eastAsia="宋体" w:hAnsi="宋体" w:cs="宋体"/>
          <w:color w:val="070707"/>
          <w:kern w:val="0"/>
          <w:sz w:val="24"/>
          <w:szCs w:val="24"/>
        </w:rPr>
        <w:t>2025</w:t>
      </w:r>
      <w:r w:rsidRPr="00A5135C">
        <w:rPr>
          <w:rFonts w:ascii="宋体" w:eastAsia="宋体" w:hAnsi="宋体" w:cs="宋体" w:hint="eastAsia"/>
          <w:color w:val="070707"/>
          <w:kern w:val="0"/>
          <w:sz w:val="24"/>
          <w:szCs w:val="24"/>
        </w:rPr>
        <w:t>》部署，服务增品种、提品质、创品牌的“三品”战略，通过评奖全面检验和展示中国工业设计实力和水平，营造产业发展良好氛围，推动工业设计成为中国制造向中国创造、中国速度向中国质量、中国产品向中国品牌转变的重要桥梁。</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二、组织方式</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年中国优秀工业设计奖评奖工作建立协同工作机制。评奖工作在工业和信息化部的统筹领导下，由第三方机构、地方工业和信息化主管部门协作开展。</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工业和信息化部组建中国优秀工业设计奖评奖工作领导小组。领导小组负责统筹研究和部署评奖工作，审定评奖办法、获奖名单及评奖工作中的重大事项。领导小组办公室设在部产业政策司。</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委托第三方机构组织专家独立开展评审工作。成立以中国工业设计协会牵头，中国工业报社、中国电子信息产业发展研究院、</w:t>
      </w:r>
      <w:proofErr w:type="gramStart"/>
      <w:r w:rsidRPr="00A5135C">
        <w:rPr>
          <w:rFonts w:ascii="宋体" w:eastAsia="宋体" w:hAnsi="宋体" w:cs="宋体" w:hint="eastAsia"/>
          <w:color w:val="070707"/>
          <w:kern w:val="0"/>
          <w:sz w:val="24"/>
          <w:szCs w:val="24"/>
        </w:rPr>
        <w:t>部工业</w:t>
      </w:r>
      <w:proofErr w:type="gramEnd"/>
      <w:r w:rsidRPr="00A5135C">
        <w:rPr>
          <w:rFonts w:ascii="宋体" w:eastAsia="宋体" w:hAnsi="宋体" w:cs="宋体" w:hint="eastAsia"/>
          <w:color w:val="070707"/>
          <w:kern w:val="0"/>
          <w:sz w:val="24"/>
          <w:szCs w:val="24"/>
        </w:rPr>
        <w:t>文化发展中心和清华大学参加的评奖工作委员会，负责评奖工作的具体组织实施。评奖工作委员会秘书处设在中国工业设计协会。</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各省、自治区、直辖市及计划单列市、新疆生产建设兵团工业和信息化主管部门（以下统称各地主管部门）全面支持评奖工作，负责动员申报主体广泛参与并择优推荐。</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三、奖项设置</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年中国优秀工业设计奖共设奖项</w:t>
      </w:r>
      <w:r w:rsidRPr="00A5135C">
        <w:rPr>
          <w:rFonts w:ascii="宋体" w:eastAsia="宋体" w:hAnsi="宋体" w:cs="宋体"/>
          <w:color w:val="070707"/>
          <w:kern w:val="0"/>
          <w:sz w:val="24"/>
          <w:szCs w:val="24"/>
        </w:rPr>
        <w:t>10</w:t>
      </w:r>
      <w:r w:rsidRPr="00A5135C">
        <w:rPr>
          <w:rFonts w:ascii="宋体" w:eastAsia="宋体" w:hAnsi="宋体" w:cs="宋体" w:hint="eastAsia"/>
          <w:color w:val="070707"/>
          <w:kern w:val="0"/>
          <w:sz w:val="24"/>
          <w:szCs w:val="24"/>
        </w:rPr>
        <w:t>个，分为产品设计奖和概念作品奖，其中概念作品奖不超过</w:t>
      </w:r>
      <w:r w:rsidRPr="00A5135C">
        <w:rPr>
          <w:rFonts w:ascii="宋体" w:eastAsia="宋体" w:hAnsi="宋体" w:cs="宋体"/>
          <w:color w:val="070707"/>
          <w:kern w:val="0"/>
          <w:sz w:val="24"/>
          <w:szCs w:val="24"/>
        </w:rPr>
        <w:t>2</w:t>
      </w:r>
      <w:r w:rsidRPr="00A5135C">
        <w:rPr>
          <w:rFonts w:ascii="宋体" w:eastAsia="宋体" w:hAnsi="宋体" w:cs="宋体" w:hint="eastAsia"/>
          <w:color w:val="070707"/>
          <w:kern w:val="0"/>
          <w:sz w:val="24"/>
          <w:szCs w:val="24"/>
        </w:rPr>
        <w:t>个。</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lastRenderedPageBreak/>
        <w:t>奖项名称为“中国优秀工业设计奖金奖”。</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四、申报主体</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在中国境内依法注册的独立法人机构。</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五、申报范围</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产品类型：办公产品、家居产品、家用和类似用途电器、纺织服饰、五金制品、文体休闲用品、交通工具（轻便型）、医疗保健产品、儿童及特殊人群用品、电子信息及通讯产品、智能机器人、智能可穿戴产品等。</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概念作品：围绕上述类别产品，提出符合经济社会发展和消费结构升级要求、具有前瞻性的设计作品。</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六、工作内容</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（一）申报推荐</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1</w:t>
      </w:r>
      <w:r w:rsidRPr="00A5135C">
        <w:rPr>
          <w:rFonts w:ascii="宋体" w:eastAsia="宋体" w:hAnsi="宋体" w:cs="宋体" w:hint="eastAsia"/>
          <w:color w:val="070707"/>
          <w:kern w:val="0"/>
          <w:sz w:val="24"/>
          <w:szCs w:val="24"/>
        </w:rPr>
        <w:t>.组织申报。各地主管部门按照《</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年中国优秀工业设计奖评奖办法》（以下简称《评奖办法》，见附件</w:t>
      </w:r>
      <w:r w:rsidRPr="00A5135C">
        <w:rPr>
          <w:rFonts w:ascii="宋体" w:eastAsia="宋体" w:hAnsi="宋体" w:cs="宋体"/>
          <w:color w:val="070707"/>
          <w:kern w:val="0"/>
          <w:sz w:val="24"/>
          <w:szCs w:val="24"/>
        </w:rPr>
        <w:t>1</w:t>
      </w:r>
      <w:r w:rsidRPr="00A5135C">
        <w:rPr>
          <w:rFonts w:ascii="宋体" w:eastAsia="宋体" w:hAnsi="宋体" w:cs="宋体" w:hint="eastAsia"/>
          <w:color w:val="070707"/>
          <w:kern w:val="0"/>
          <w:sz w:val="24"/>
          <w:szCs w:val="24"/>
        </w:rPr>
        <w:t>）有关要求，负责做好宣传动员，组织本地区申报主体参评，指导填写《</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年中国优秀工业设计奖申报书》（以下简称《申报书》，见附件</w:t>
      </w:r>
      <w:r w:rsidRPr="00A5135C">
        <w:rPr>
          <w:rFonts w:ascii="宋体" w:eastAsia="宋体" w:hAnsi="宋体" w:cs="宋体"/>
          <w:color w:val="070707"/>
          <w:kern w:val="0"/>
          <w:sz w:val="24"/>
          <w:szCs w:val="24"/>
        </w:rPr>
        <w:t>2</w:t>
      </w:r>
      <w:r w:rsidRPr="00A5135C">
        <w:rPr>
          <w:rFonts w:ascii="宋体" w:eastAsia="宋体" w:hAnsi="宋体" w:cs="宋体" w:hint="eastAsia"/>
          <w:color w:val="070707"/>
          <w:kern w:val="0"/>
          <w:sz w:val="24"/>
          <w:szCs w:val="24"/>
        </w:rPr>
        <w:t>），汇总本地区申报材料等工作。</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2</w:t>
      </w:r>
      <w:r w:rsidRPr="00A5135C">
        <w:rPr>
          <w:rFonts w:ascii="宋体" w:eastAsia="宋体" w:hAnsi="宋体" w:cs="宋体" w:hint="eastAsia"/>
          <w:color w:val="070707"/>
          <w:kern w:val="0"/>
          <w:sz w:val="24"/>
          <w:szCs w:val="24"/>
        </w:rPr>
        <w:t>.组织审核。各地主管部门负责对申报材料进行审核，重点确认以下内容：</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w:t>
      </w:r>
      <w:r w:rsidRPr="00A5135C">
        <w:rPr>
          <w:rFonts w:ascii="宋体" w:eastAsia="宋体" w:hAnsi="宋体" w:cs="宋体"/>
          <w:color w:val="070707"/>
          <w:kern w:val="0"/>
          <w:sz w:val="24"/>
          <w:szCs w:val="24"/>
        </w:rPr>
        <w:t>1</w:t>
      </w:r>
      <w:r w:rsidRPr="00A5135C">
        <w:rPr>
          <w:rFonts w:ascii="宋体" w:eastAsia="宋体" w:hAnsi="宋体" w:cs="宋体" w:hint="eastAsia"/>
          <w:color w:val="070707"/>
          <w:kern w:val="0"/>
          <w:sz w:val="24"/>
          <w:szCs w:val="24"/>
        </w:rPr>
        <w:t>）申报单位及申报产品（作品）符合《评奖办法》要求。</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w:t>
      </w:r>
      <w:r w:rsidRPr="00A5135C">
        <w:rPr>
          <w:rFonts w:ascii="宋体" w:eastAsia="宋体" w:hAnsi="宋体" w:cs="宋体"/>
          <w:color w:val="070707"/>
          <w:kern w:val="0"/>
          <w:sz w:val="24"/>
          <w:szCs w:val="24"/>
        </w:rPr>
        <w:t>2</w:t>
      </w:r>
      <w:r w:rsidRPr="00A5135C">
        <w:rPr>
          <w:rFonts w:ascii="宋体" w:eastAsia="宋体" w:hAnsi="宋体" w:cs="宋体" w:hint="eastAsia"/>
          <w:color w:val="070707"/>
          <w:kern w:val="0"/>
          <w:sz w:val="24"/>
          <w:szCs w:val="24"/>
        </w:rPr>
        <w:t>）申报产品（作品）符合国家产业政策及有关技术、标准等规定。</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w:t>
      </w:r>
      <w:r w:rsidRPr="00A5135C">
        <w:rPr>
          <w:rFonts w:ascii="宋体" w:eastAsia="宋体" w:hAnsi="宋体" w:cs="宋体"/>
          <w:color w:val="070707"/>
          <w:kern w:val="0"/>
          <w:sz w:val="24"/>
          <w:szCs w:val="24"/>
        </w:rPr>
        <w:t>3</w:t>
      </w:r>
      <w:r w:rsidRPr="00A5135C">
        <w:rPr>
          <w:rFonts w:ascii="宋体" w:eastAsia="宋体" w:hAnsi="宋体" w:cs="宋体" w:hint="eastAsia"/>
          <w:color w:val="070707"/>
          <w:kern w:val="0"/>
          <w:sz w:val="24"/>
          <w:szCs w:val="24"/>
        </w:rPr>
        <w:t>）申报单位提交的相关材料内容真实。</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w:t>
      </w:r>
      <w:r w:rsidRPr="00A5135C">
        <w:rPr>
          <w:rFonts w:ascii="宋体" w:eastAsia="宋体" w:hAnsi="宋体" w:cs="宋体"/>
          <w:color w:val="070707"/>
          <w:kern w:val="0"/>
          <w:sz w:val="24"/>
          <w:szCs w:val="24"/>
        </w:rPr>
        <w:t>4</w:t>
      </w:r>
      <w:r w:rsidRPr="00A5135C">
        <w:rPr>
          <w:rFonts w:ascii="宋体" w:eastAsia="宋体" w:hAnsi="宋体" w:cs="宋体" w:hint="eastAsia"/>
          <w:color w:val="070707"/>
          <w:kern w:val="0"/>
          <w:sz w:val="24"/>
          <w:szCs w:val="24"/>
        </w:rPr>
        <w:t>）其他需审核的重要材料。</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3</w:t>
      </w:r>
      <w:r w:rsidRPr="00A5135C">
        <w:rPr>
          <w:rFonts w:ascii="宋体" w:eastAsia="宋体" w:hAnsi="宋体" w:cs="宋体" w:hint="eastAsia"/>
          <w:color w:val="070707"/>
          <w:kern w:val="0"/>
          <w:sz w:val="24"/>
          <w:szCs w:val="24"/>
        </w:rPr>
        <w:t>.择优推荐。各地主管部门对审核合格的申报材料，择优提出推荐产品（作品）名单，在《申报书》上填写推荐意见并加盖公章，正式行文报送领导小组办公室，随附推荐作品名单及相关申报材料（一式三份），同时提交电子版。</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领导小组办公室受理上述申报材料截止日期为</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w:t>
      </w:r>
      <w:r w:rsidRPr="00A5135C">
        <w:rPr>
          <w:rFonts w:ascii="宋体" w:eastAsia="宋体" w:hAnsi="宋体" w:cs="宋体"/>
          <w:color w:val="070707"/>
          <w:kern w:val="0"/>
          <w:sz w:val="24"/>
          <w:szCs w:val="24"/>
        </w:rPr>
        <w:t>9</w:t>
      </w:r>
      <w:r w:rsidRPr="00A5135C">
        <w:rPr>
          <w:rFonts w:ascii="宋体" w:eastAsia="宋体" w:hAnsi="宋体" w:cs="宋体" w:hint="eastAsia"/>
          <w:color w:val="070707"/>
          <w:kern w:val="0"/>
          <w:sz w:val="24"/>
          <w:szCs w:val="24"/>
        </w:rPr>
        <w:t>月</w:t>
      </w:r>
      <w:r w:rsidRPr="00A5135C">
        <w:rPr>
          <w:rFonts w:ascii="宋体" w:eastAsia="宋体" w:hAnsi="宋体" w:cs="宋体"/>
          <w:color w:val="070707"/>
          <w:kern w:val="0"/>
          <w:sz w:val="24"/>
          <w:szCs w:val="24"/>
        </w:rPr>
        <w:t>30</w:t>
      </w:r>
      <w:r w:rsidRPr="00A5135C">
        <w:rPr>
          <w:rFonts w:ascii="宋体" w:eastAsia="宋体" w:hAnsi="宋体" w:cs="宋体" w:hint="eastAsia"/>
          <w:color w:val="070707"/>
          <w:kern w:val="0"/>
          <w:sz w:val="24"/>
          <w:szCs w:val="24"/>
        </w:rPr>
        <w:t>日。</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（二）组织参加展示、复评及终评。各地主管部门负责组织获得复评资格的实物产品参加评奖工作委员会组织的公开展示、复评及终评，展示名单及相关事项另行通知。</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（三）推荐专家。各地主管部门负责推荐有关领域专家，经审核符合条件的作为中国优秀工业设计奖评奖专家库人选。推荐专家应在工业设计或相关领域有</w:t>
      </w:r>
      <w:r w:rsidRPr="00A5135C">
        <w:rPr>
          <w:rFonts w:ascii="宋体" w:eastAsia="宋体" w:hAnsi="宋体" w:cs="宋体" w:hint="eastAsia"/>
          <w:color w:val="070707"/>
          <w:kern w:val="0"/>
          <w:sz w:val="24"/>
          <w:szCs w:val="24"/>
        </w:rPr>
        <w:lastRenderedPageBreak/>
        <w:t>丰富工作经验或较高学术造诣，具有一定影响力。各单位推荐专家数量不超过</w:t>
      </w:r>
      <w:r w:rsidRPr="00A5135C">
        <w:rPr>
          <w:rFonts w:ascii="宋体" w:eastAsia="宋体" w:hAnsi="宋体" w:cs="宋体"/>
          <w:color w:val="070707"/>
          <w:kern w:val="0"/>
          <w:sz w:val="24"/>
          <w:szCs w:val="24"/>
        </w:rPr>
        <w:t>5</w:t>
      </w:r>
      <w:r w:rsidRPr="00A5135C">
        <w:rPr>
          <w:rFonts w:ascii="宋体" w:eastAsia="宋体" w:hAnsi="宋体" w:cs="宋体" w:hint="eastAsia"/>
          <w:color w:val="070707"/>
          <w:kern w:val="0"/>
          <w:sz w:val="24"/>
          <w:szCs w:val="24"/>
        </w:rPr>
        <w:t>名，须完整填写《</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年中国优秀工业设计奖专家推荐表》（见附件</w:t>
      </w:r>
      <w:r w:rsidRPr="00A5135C">
        <w:rPr>
          <w:rFonts w:ascii="宋体" w:eastAsia="宋体" w:hAnsi="宋体" w:cs="宋体"/>
          <w:color w:val="070707"/>
          <w:kern w:val="0"/>
          <w:sz w:val="24"/>
          <w:szCs w:val="24"/>
        </w:rPr>
        <w:t>3</w:t>
      </w:r>
      <w:r w:rsidRPr="00A5135C">
        <w:rPr>
          <w:rFonts w:ascii="宋体" w:eastAsia="宋体" w:hAnsi="宋体" w:cs="宋体" w:hint="eastAsia"/>
          <w:color w:val="070707"/>
          <w:kern w:val="0"/>
          <w:sz w:val="24"/>
          <w:szCs w:val="24"/>
        </w:rPr>
        <w:t>），于</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w:t>
      </w:r>
      <w:r w:rsidRPr="00A5135C">
        <w:rPr>
          <w:rFonts w:ascii="宋体" w:eastAsia="宋体" w:hAnsi="宋体" w:cs="宋体"/>
          <w:color w:val="070707"/>
          <w:kern w:val="0"/>
          <w:sz w:val="24"/>
          <w:szCs w:val="24"/>
        </w:rPr>
        <w:t>8</w:t>
      </w:r>
      <w:r w:rsidRPr="00A5135C">
        <w:rPr>
          <w:rFonts w:ascii="宋体" w:eastAsia="宋体" w:hAnsi="宋体" w:cs="宋体" w:hint="eastAsia"/>
          <w:color w:val="070707"/>
          <w:kern w:val="0"/>
          <w:sz w:val="24"/>
          <w:szCs w:val="24"/>
        </w:rPr>
        <w:t>月</w:t>
      </w:r>
      <w:r w:rsidRPr="00A5135C">
        <w:rPr>
          <w:rFonts w:ascii="宋体" w:eastAsia="宋体" w:hAnsi="宋体" w:cs="宋体"/>
          <w:color w:val="070707"/>
          <w:kern w:val="0"/>
          <w:sz w:val="24"/>
          <w:szCs w:val="24"/>
        </w:rPr>
        <w:t>15</w:t>
      </w:r>
      <w:r w:rsidRPr="00A5135C">
        <w:rPr>
          <w:rFonts w:ascii="宋体" w:eastAsia="宋体" w:hAnsi="宋体" w:cs="宋体" w:hint="eastAsia"/>
          <w:color w:val="070707"/>
          <w:kern w:val="0"/>
          <w:sz w:val="24"/>
          <w:szCs w:val="24"/>
        </w:rPr>
        <w:t>日前正式行文报领导小组办公室。</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七、工作要求</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（一）高度重视评奖工作。做好中国优秀工业设计奖评奖工作，是贯彻落实《中国制造</w:t>
      </w:r>
      <w:r w:rsidRPr="00A5135C">
        <w:rPr>
          <w:rFonts w:ascii="宋体" w:eastAsia="宋体" w:hAnsi="宋体" w:cs="宋体"/>
          <w:color w:val="070707"/>
          <w:kern w:val="0"/>
          <w:sz w:val="24"/>
          <w:szCs w:val="24"/>
        </w:rPr>
        <w:t>2025</w:t>
      </w:r>
      <w:r w:rsidRPr="00A5135C">
        <w:rPr>
          <w:rFonts w:ascii="宋体" w:eastAsia="宋体" w:hAnsi="宋体" w:cs="宋体" w:hint="eastAsia"/>
          <w:color w:val="070707"/>
          <w:kern w:val="0"/>
          <w:sz w:val="24"/>
          <w:szCs w:val="24"/>
        </w:rPr>
        <w:t>》的重要内容，有利于总结和展示我国工业设计的发展成果，营造全社会重视工业设计的良好氛围，推动创新发展。各地主管部门要从推进供给侧结构性改革、促进制造业由大变强、全面落实“三品”战略的高度，充分认识开展中国优秀工业设计奖评奖工作的重要意义。</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（二）认真开展组织申报。各地主管部门和相关单位要建立工作机制，落实工作责任，广泛动员本地区各</w:t>
      </w:r>
      <w:proofErr w:type="gramStart"/>
      <w:r w:rsidRPr="00A5135C">
        <w:rPr>
          <w:rFonts w:ascii="宋体" w:eastAsia="宋体" w:hAnsi="宋体" w:cs="宋体" w:hint="eastAsia"/>
          <w:color w:val="070707"/>
          <w:kern w:val="0"/>
          <w:sz w:val="24"/>
          <w:szCs w:val="24"/>
        </w:rPr>
        <w:t>类独立</w:t>
      </w:r>
      <w:proofErr w:type="gramEnd"/>
      <w:r w:rsidRPr="00A5135C">
        <w:rPr>
          <w:rFonts w:ascii="宋体" w:eastAsia="宋体" w:hAnsi="宋体" w:cs="宋体" w:hint="eastAsia"/>
          <w:color w:val="070707"/>
          <w:kern w:val="0"/>
          <w:sz w:val="24"/>
          <w:szCs w:val="24"/>
        </w:rPr>
        <w:t>法人机构积极申报。要认真遵守工作规定和程序，择优推荐，分类参评，确保评奖工作顺利推进。</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（三）注重知识产权保护。在评奖各个环节，要高度重视知识产权保护，切实做好审查工作，不得有侵犯他人设计权或其他知识产权行为。</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八、联系方式</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请各地主管部门将评奖工作联系人姓名、单位、职务，以及联系电话、传真、电子邮箱等联系方式，于</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w:t>
      </w:r>
      <w:r w:rsidRPr="00A5135C">
        <w:rPr>
          <w:rFonts w:ascii="宋体" w:eastAsia="宋体" w:hAnsi="宋体" w:cs="宋体"/>
          <w:color w:val="070707"/>
          <w:kern w:val="0"/>
          <w:sz w:val="24"/>
          <w:szCs w:val="24"/>
        </w:rPr>
        <w:t>8</w:t>
      </w:r>
      <w:r w:rsidRPr="00A5135C">
        <w:rPr>
          <w:rFonts w:ascii="宋体" w:eastAsia="宋体" w:hAnsi="宋体" w:cs="宋体" w:hint="eastAsia"/>
          <w:color w:val="070707"/>
          <w:kern w:val="0"/>
          <w:sz w:val="24"/>
          <w:szCs w:val="24"/>
        </w:rPr>
        <w:t>月</w:t>
      </w:r>
      <w:r w:rsidRPr="00A5135C">
        <w:rPr>
          <w:rFonts w:ascii="宋体" w:eastAsia="宋体" w:hAnsi="宋体" w:cs="宋体"/>
          <w:color w:val="070707"/>
          <w:kern w:val="0"/>
          <w:sz w:val="24"/>
          <w:szCs w:val="24"/>
        </w:rPr>
        <w:t>15</w:t>
      </w:r>
      <w:r w:rsidRPr="00A5135C">
        <w:rPr>
          <w:rFonts w:ascii="宋体" w:eastAsia="宋体" w:hAnsi="宋体" w:cs="宋体" w:hint="eastAsia"/>
          <w:color w:val="070707"/>
          <w:kern w:val="0"/>
          <w:sz w:val="24"/>
          <w:szCs w:val="24"/>
        </w:rPr>
        <w:t>日前报领导小组办公室。</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评奖工作领导小组办公室（部产业政策司）</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联系人：李敏</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电话：</w:t>
      </w:r>
      <w:r w:rsidRPr="00A5135C">
        <w:rPr>
          <w:rFonts w:ascii="宋体" w:eastAsia="宋体" w:hAnsi="宋体" w:cs="宋体"/>
          <w:color w:val="070707"/>
          <w:kern w:val="0"/>
          <w:sz w:val="24"/>
          <w:szCs w:val="24"/>
        </w:rPr>
        <w:t>010－68205191</w:t>
      </w:r>
    </w:p>
    <w:p w:rsidR="00A5135C" w:rsidRP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传真：</w:t>
      </w:r>
      <w:r w:rsidRPr="00A5135C">
        <w:rPr>
          <w:rFonts w:ascii="宋体" w:eastAsia="宋体" w:hAnsi="宋体" w:cs="宋体"/>
          <w:color w:val="070707"/>
          <w:kern w:val="0"/>
          <w:sz w:val="24"/>
          <w:szCs w:val="24"/>
        </w:rPr>
        <w:t>010－68205182</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地址：北京市西长安街</w:t>
      </w:r>
      <w:r w:rsidRPr="00A5135C">
        <w:rPr>
          <w:rFonts w:ascii="宋体" w:eastAsia="宋体" w:hAnsi="宋体" w:cs="宋体"/>
          <w:color w:val="070707"/>
          <w:kern w:val="0"/>
          <w:sz w:val="24"/>
          <w:szCs w:val="24"/>
        </w:rPr>
        <w:t>13</w:t>
      </w:r>
      <w:r w:rsidRPr="00A5135C">
        <w:rPr>
          <w:rFonts w:ascii="宋体" w:eastAsia="宋体" w:hAnsi="宋体" w:cs="宋体" w:hint="eastAsia"/>
          <w:color w:val="070707"/>
          <w:kern w:val="0"/>
          <w:sz w:val="24"/>
          <w:szCs w:val="24"/>
        </w:rPr>
        <w:t>号</w:t>
      </w:r>
    </w:p>
    <w:p w:rsid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邮政编码：</w:t>
      </w:r>
      <w:r w:rsidRPr="00A5135C">
        <w:rPr>
          <w:rFonts w:ascii="宋体" w:eastAsia="宋体" w:hAnsi="宋体" w:cs="宋体"/>
          <w:color w:val="070707"/>
          <w:kern w:val="0"/>
          <w:sz w:val="24"/>
          <w:szCs w:val="24"/>
        </w:rPr>
        <w:t>100804</w:t>
      </w:r>
    </w:p>
    <w:p w:rsidR="00A5135C" w:rsidRP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附件：</w:t>
      </w:r>
      <w:r w:rsidRPr="00A5135C">
        <w:rPr>
          <w:rFonts w:ascii="宋体" w:eastAsia="宋体" w:hAnsi="宋体" w:cs="宋体"/>
          <w:color w:val="070707"/>
          <w:kern w:val="0"/>
          <w:sz w:val="24"/>
          <w:szCs w:val="24"/>
        </w:rPr>
        <w:t>1</w:t>
      </w:r>
      <w:r w:rsidRPr="00A5135C">
        <w:rPr>
          <w:rFonts w:ascii="宋体" w:eastAsia="宋体" w:hAnsi="宋体" w:cs="宋体" w:hint="eastAsia"/>
          <w:color w:val="070707"/>
          <w:kern w:val="0"/>
          <w:sz w:val="24"/>
          <w:szCs w:val="24"/>
        </w:rPr>
        <w:t>、2016年中国优秀工业设计奖评奖办法</w:t>
      </w:r>
    </w:p>
    <w:p w:rsidR="00A5135C" w:rsidRP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 xml:space="preserve">　　　2</w:t>
      </w:r>
      <w:r w:rsidRPr="00A5135C">
        <w:rPr>
          <w:rFonts w:ascii="宋体" w:eastAsia="宋体" w:hAnsi="宋体" w:cs="宋体" w:hint="eastAsia"/>
          <w:color w:val="070707"/>
          <w:kern w:val="0"/>
          <w:sz w:val="24"/>
          <w:szCs w:val="24"/>
        </w:rPr>
        <w:t>、</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年中国优秀工业设计奖申报书</w:t>
      </w:r>
    </w:p>
    <w:p w:rsidR="00A5135C" w:rsidRPr="00A5135C" w:rsidRDefault="00A5135C" w:rsidP="00A5135C">
      <w:pPr>
        <w:widowControl/>
        <w:spacing w:line="360" w:lineRule="auto"/>
        <w:ind w:firstLineChars="200" w:firstLine="480"/>
        <w:jc w:val="left"/>
        <w:rPr>
          <w:rFonts w:ascii="宋体" w:eastAsia="宋体" w:hAnsi="宋体" w:cs="宋体" w:hint="eastAsia"/>
          <w:color w:val="070707"/>
          <w:kern w:val="0"/>
          <w:sz w:val="24"/>
          <w:szCs w:val="24"/>
        </w:rPr>
      </w:pPr>
      <w:r w:rsidRPr="00A5135C">
        <w:rPr>
          <w:rFonts w:ascii="宋体" w:eastAsia="宋体" w:hAnsi="宋体" w:cs="宋体"/>
          <w:color w:val="070707"/>
          <w:kern w:val="0"/>
          <w:sz w:val="24"/>
          <w:szCs w:val="24"/>
        </w:rPr>
        <w:t xml:space="preserve">　　　3</w:t>
      </w:r>
      <w:r w:rsidRPr="00A5135C">
        <w:rPr>
          <w:rFonts w:ascii="宋体" w:eastAsia="宋体" w:hAnsi="宋体" w:cs="宋体" w:hint="eastAsia"/>
          <w:color w:val="070707"/>
          <w:kern w:val="0"/>
          <w:sz w:val="24"/>
          <w:szCs w:val="24"/>
        </w:rPr>
        <w:t>、</w:t>
      </w:r>
      <w:r w:rsidRPr="00A5135C">
        <w:rPr>
          <w:rFonts w:ascii="宋体" w:eastAsia="宋体" w:hAnsi="宋体" w:cs="宋体"/>
          <w:color w:val="070707"/>
          <w:kern w:val="0"/>
          <w:sz w:val="24"/>
          <w:szCs w:val="24"/>
        </w:rPr>
        <w:t>2016</w:t>
      </w:r>
      <w:r w:rsidRPr="00A5135C">
        <w:rPr>
          <w:rFonts w:ascii="宋体" w:eastAsia="宋体" w:hAnsi="宋体" w:cs="宋体" w:hint="eastAsia"/>
          <w:color w:val="070707"/>
          <w:kern w:val="0"/>
          <w:sz w:val="24"/>
          <w:szCs w:val="24"/>
        </w:rPr>
        <w:t>年中国优秀工业设计</w:t>
      </w:r>
      <w:proofErr w:type="gramStart"/>
      <w:r w:rsidRPr="00A5135C">
        <w:rPr>
          <w:rFonts w:ascii="宋体" w:eastAsia="宋体" w:hAnsi="宋体" w:cs="宋体" w:hint="eastAsia"/>
          <w:color w:val="070707"/>
          <w:kern w:val="0"/>
          <w:sz w:val="24"/>
          <w:szCs w:val="24"/>
        </w:rPr>
        <w:t>奖专家</w:t>
      </w:r>
      <w:proofErr w:type="gramEnd"/>
      <w:r w:rsidRPr="00A5135C">
        <w:rPr>
          <w:rFonts w:ascii="宋体" w:eastAsia="宋体" w:hAnsi="宋体" w:cs="宋体" w:hint="eastAsia"/>
          <w:color w:val="070707"/>
          <w:kern w:val="0"/>
          <w:sz w:val="24"/>
          <w:szCs w:val="24"/>
        </w:rPr>
        <w:t>推荐表</w:t>
      </w:r>
    </w:p>
    <w:p w:rsidR="00A5135C" w:rsidRDefault="00A5135C" w:rsidP="00A5135C">
      <w:pPr>
        <w:widowControl/>
        <w:spacing w:line="360" w:lineRule="auto"/>
        <w:ind w:firstLine="480"/>
        <w:jc w:val="right"/>
        <w:rPr>
          <w:rFonts w:ascii="宋体" w:eastAsia="宋体" w:hAnsi="宋体" w:cs="宋体" w:hint="eastAsia"/>
          <w:color w:val="070707"/>
          <w:kern w:val="0"/>
          <w:sz w:val="24"/>
          <w:szCs w:val="24"/>
        </w:rPr>
      </w:pPr>
    </w:p>
    <w:p w:rsidR="00A5135C" w:rsidRPr="00A5135C" w:rsidRDefault="00A5135C" w:rsidP="00A5135C">
      <w:pPr>
        <w:widowControl/>
        <w:spacing w:line="360" w:lineRule="auto"/>
        <w:ind w:firstLine="480"/>
        <w:jc w:val="right"/>
        <w:rPr>
          <w:rFonts w:ascii="宋体" w:eastAsia="宋体" w:hAnsi="宋体" w:cs="宋体" w:hint="eastAsia"/>
          <w:color w:val="070707"/>
          <w:kern w:val="0"/>
          <w:sz w:val="24"/>
          <w:szCs w:val="24"/>
        </w:rPr>
      </w:pPr>
      <w:r w:rsidRPr="00A5135C">
        <w:rPr>
          <w:rFonts w:ascii="宋体" w:eastAsia="宋体" w:hAnsi="宋体" w:cs="宋体" w:hint="eastAsia"/>
          <w:color w:val="070707"/>
          <w:kern w:val="0"/>
          <w:sz w:val="24"/>
          <w:szCs w:val="24"/>
        </w:rPr>
        <w:t>工业和信息化部办公厅</w:t>
      </w:r>
    </w:p>
    <w:p w:rsidR="00A5135C" w:rsidRPr="00A5135C" w:rsidRDefault="00A5135C" w:rsidP="00A5135C">
      <w:pPr>
        <w:widowControl/>
        <w:spacing w:line="360" w:lineRule="auto"/>
        <w:ind w:firstLine="480"/>
        <w:jc w:val="right"/>
        <w:rPr>
          <w:rFonts w:ascii="宋体" w:eastAsia="宋体" w:hAnsi="宋体" w:cs="宋体" w:hint="eastAsia"/>
          <w:color w:val="070707"/>
          <w:kern w:val="0"/>
          <w:szCs w:val="21"/>
        </w:rPr>
      </w:pPr>
      <w:r w:rsidRPr="00A5135C">
        <w:rPr>
          <w:rFonts w:ascii="Times New Roman" w:eastAsia="宋体" w:hAnsi="Times New Roman" w:cs="Times New Roman"/>
          <w:color w:val="070707"/>
          <w:kern w:val="0"/>
          <w:sz w:val="24"/>
          <w:szCs w:val="24"/>
        </w:rPr>
        <w:t>2016</w:t>
      </w:r>
      <w:r w:rsidRPr="00A5135C">
        <w:rPr>
          <w:rFonts w:ascii="宋体" w:eastAsia="宋体" w:hAnsi="宋体" w:cs="宋体" w:hint="eastAsia"/>
          <w:color w:val="070707"/>
          <w:kern w:val="0"/>
          <w:sz w:val="24"/>
          <w:szCs w:val="24"/>
        </w:rPr>
        <w:t>年</w:t>
      </w:r>
      <w:r w:rsidRPr="00A5135C">
        <w:rPr>
          <w:rFonts w:ascii="Times New Roman" w:eastAsia="宋体" w:hAnsi="Times New Roman" w:cs="Times New Roman"/>
          <w:color w:val="070707"/>
          <w:kern w:val="0"/>
          <w:sz w:val="24"/>
          <w:szCs w:val="24"/>
        </w:rPr>
        <w:t>7</w:t>
      </w:r>
      <w:r w:rsidRPr="00A5135C">
        <w:rPr>
          <w:rFonts w:ascii="宋体" w:eastAsia="宋体" w:hAnsi="宋体" w:cs="宋体" w:hint="eastAsia"/>
          <w:color w:val="070707"/>
          <w:kern w:val="0"/>
          <w:sz w:val="24"/>
          <w:szCs w:val="24"/>
        </w:rPr>
        <w:t>月</w:t>
      </w:r>
      <w:r w:rsidRPr="00A5135C">
        <w:rPr>
          <w:rFonts w:ascii="Times New Roman" w:eastAsia="宋体" w:hAnsi="Times New Roman" w:cs="Times New Roman"/>
          <w:color w:val="070707"/>
          <w:kern w:val="0"/>
          <w:sz w:val="24"/>
          <w:szCs w:val="24"/>
        </w:rPr>
        <w:t>22</w:t>
      </w:r>
      <w:r w:rsidRPr="00A5135C">
        <w:rPr>
          <w:rFonts w:ascii="宋体" w:eastAsia="宋体" w:hAnsi="宋体" w:cs="宋体" w:hint="eastAsia"/>
          <w:color w:val="070707"/>
          <w:kern w:val="0"/>
          <w:sz w:val="24"/>
          <w:szCs w:val="24"/>
        </w:rPr>
        <w:t>日</w:t>
      </w:r>
    </w:p>
    <w:p w:rsidR="00693A5C" w:rsidRDefault="00693A5C">
      <w:pPr>
        <w:rPr>
          <w:rFonts w:hint="eastAsia"/>
        </w:rPr>
      </w:pPr>
    </w:p>
    <w:sectPr w:rsidR="00693A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35C"/>
    <w:rsid w:val="00693A5C"/>
    <w:rsid w:val="00A51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13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135C"/>
    <w:rPr>
      <w:rFonts w:ascii="宋体" w:eastAsia="宋体" w:hAnsi="宋体" w:cs="宋体"/>
      <w:b/>
      <w:bCs/>
      <w:kern w:val="36"/>
      <w:sz w:val="48"/>
      <w:szCs w:val="48"/>
    </w:rPr>
  </w:style>
  <w:style w:type="paragraph" w:customStyle="1" w:styleId="p0">
    <w:name w:val="p0"/>
    <w:basedOn w:val="a"/>
    <w:rsid w:val="00A5135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5135C"/>
    <w:rPr>
      <w:b/>
      <w:bCs/>
    </w:rPr>
  </w:style>
  <w:style w:type="paragraph" w:styleId="a4">
    <w:name w:val="Normal (Web)"/>
    <w:basedOn w:val="a"/>
    <w:uiPriority w:val="99"/>
    <w:semiHidden/>
    <w:unhideWhenUsed/>
    <w:rsid w:val="00A5135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5135C"/>
    <w:rPr>
      <w:color w:val="0000FF"/>
      <w:u w:val="single"/>
    </w:rPr>
  </w:style>
  <w:style w:type="paragraph" w:styleId="a6">
    <w:name w:val="List Paragraph"/>
    <w:basedOn w:val="a"/>
    <w:uiPriority w:val="34"/>
    <w:qFormat/>
    <w:rsid w:val="00A5135C"/>
    <w:pPr>
      <w:ind w:firstLineChars="200" w:firstLine="420"/>
    </w:pPr>
  </w:style>
</w:styles>
</file>

<file path=word/webSettings.xml><?xml version="1.0" encoding="utf-8"?>
<w:webSettings xmlns:r="http://schemas.openxmlformats.org/officeDocument/2006/relationships" xmlns:w="http://schemas.openxmlformats.org/wordprocessingml/2006/main">
  <w:divs>
    <w:div w:id="1964574607">
      <w:bodyDiv w:val="1"/>
      <w:marLeft w:val="0"/>
      <w:marRight w:val="0"/>
      <w:marTop w:val="0"/>
      <w:marBottom w:val="0"/>
      <w:divBdr>
        <w:top w:val="none" w:sz="0" w:space="0" w:color="auto"/>
        <w:left w:val="none" w:sz="0" w:space="0" w:color="auto"/>
        <w:bottom w:val="none" w:sz="0" w:space="0" w:color="auto"/>
        <w:right w:val="none" w:sz="0" w:space="0" w:color="auto"/>
      </w:divBdr>
      <w:divsChild>
        <w:div w:id="106379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324</Words>
  <Characters>1847</Characters>
  <Application>Microsoft Office Word</Application>
  <DocSecurity>0</DocSecurity>
  <Lines>15</Lines>
  <Paragraphs>4</Paragraphs>
  <ScaleCrop>false</ScaleCrop>
  <Company>微软中国</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哈尔滨泰旺鑫科技开发有限公司</dc:creator>
  <cp:keywords/>
  <dc:description/>
  <cp:lastModifiedBy>哈尔滨泰旺鑫科技开发有限公司</cp:lastModifiedBy>
  <cp:revision>2</cp:revision>
  <dcterms:created xsi:type="dcterms:W3CDTF">2016-08-29T00:55:00Z</dcterms:created>
  <dcterms:modified xsi:type="dcterms:W3CDTF">2016-08-29T00:58:00Z</dcterms:modified>
</cp:coreProperties>
</file>